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8E94" w14:textId="77777777" w:rsidR="008653DD" w:rsidRDefault="00844547">
      <w:pPr>
        <w:jc w:val="center"/>
      </w:pPr>
      <w:r>
        <w:rPr>
          <w:noProof/>
        </w:rPr>
        <w:drawing>
          <wp:inline distT="114300" distB="114300" distL="114300" distR="114300" wp14:anchorId="7C48191C" wp14:editId="74F8322B">
            <wp:extent cx="3306600" cy="3209925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6600" cy="3209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0B83E9" w14:textId="77777777" w:rsidR="008653DD" w:rsidRDefault="008653DD"/>
    <w:p w14:paraId="31D02157" w14:textId="77777777" w:rsidR="008653DD" w:rsidRDefault="00844547">
      <w:p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b/>
          <w:color w:val="FF0000"/>
          <w:sz w:val="24"/>
          <w:szCs w:val="24"/>
          <w:u w:val="single"/>
        </w:rPr>
        <w:t>C.C.R.R.</w:t>
      </w:r>
      <w:r>
        <w:rPr>
          <w:rFonts w:ascii="Comfortaa" w:eastAsia="Comfortaa" w:hAnsi="Comfortaa" w:cs="Comfortaa"/>
          <w:b/>
          <w:color w:val="FF0000"/>
          <w:sz w:val="24"/>
          <w:szCs w:val="24"/>
        </w:rPr>
        <w:t xml:space="preserve">: </w:t>
      </w:r>
      <w:r>
        <w:rPr>
          <w:rFonts w:ascii="Comfortaa" w:eastAsia="Comfortaa" w:hAnsi="Comfortaa" w:cs="Comfortaa"/>
          <w:b/>
          <w:sz w:val="24"/>
          <w:szCs w:val="24"/>
        </w:rPr>
        <w:t xml:space="preserve">CONSIGLIO COMUNALE DEI </w:t>
      </w:r>
      <w:r>
        <w:rPr>
          <w:rFonts w:ascii="Comfortaa" w:eastAsia="Comfortaa" w:hAnsi="Comfortaa" w:cs="Comfortaa"/>
          <w:b/>
          <w:color w:val="FF0000"/>
          <w:sz w:val="24"/>
          <w:szCs w:val="24"/>
        </w:rPr>
        <w:t>RAGAZZI</w:t>
      </w:r>
      <w:r>
        <w:rPr>
          <w:rFonts w:ascii="Comfortaa" w:eastAsia="Comfortaa" w:hAnsi="Comfortaa" w:cs="Comfortaa"/>
          <w:b/>
          <w:sz w:val="24"/>
          <w:szCs w:val="24"/>
        </w:rPr>
        <w:t xml:space="preserve"> E DELLE </w:t>
      </w:r>
      <w:r>
        <w:rPr>
          <w:rFonts w:ascii="Comfortaa" w:eastAsia="Comfortaa" w:hAnsi="Comfortaa" w:cs="Comfortaa"/>
          <w:b/>
          <w:color w:val="FF0000"/>
          <w:sz w:val="24"/>
          <w:szCs w:val="24"/>
        </w:rPr>
        <w:t>RAGAZZE</w:t>
      </w:r>
    </w:p>
    <w:p w14:paraId="189BDA14" w14:textId="77777777" w:rsidR="008653DD" w:rsidRDefault="00844547">
      <w:pPr>
        <w:pStyle w:val="Titolo2"/>
        <w:keepNext w:val="0"/>
        <w:keepLines w:val="0"/>
        <w:pBdr>
          <w:top w:val="none" w:sz="0" w:space="15" w:color="auto"/>
          <w:bottom w:val="none" w:sz="0" w:space="22" w:color="auto"/>
        </w:pBdr>
        <w:shd w:val="clear" w:color="auto" w:fill="FFFFFF"/>
        <w:spacing w:before="0" w:after="0" w:line="264" w:lineRule="auto"/>
        <w:rPr>
          <w:rFonts w:ascii="Comfortaa" w:eastAsia="Comfortaa" w:hAnsi="Comfortaa" w:cs="Comfortaa"/>
          <w:sz w:val="28"/>
          <w:szCs w:val="28"/>
        </w:rPr>
      </w:pPr>
      <w:bookmarkStart w:id="0" w:name="_ivhen0honopg" w:colFirst="0" w:colLast="0"/>
      <w:bookmarkEnd w:id="0"/>
      <w:proofErr w:type="gramStart"/>
      <w:r>
        <w:rPr>
          <w:rFonts w:ascii="Comfortaa" w:eastAsia="Comfortaa" w:hAnsi="Comfortaa" w:cs="Comfortaa"/>
          <w:sz w:val="28"/>
          <w:szCs w:val="28"/>
        </w:rPr>
        <w:t>E’</w:t>
      </w:r>
      <w:proofErr w:type="gramEnd"/>
      <w:r>
        <w:rPr>
          <w:rFonts w:ascii="Comfortaa" w:eastAsia="Comfortaa" w:hAnsi="Comfortaa" w:cs="Comfortaa"/>
          <w:sz w:val="28"/>
          <w:szCs w:val="28"/>
        </w:rPr>
        <w:t xml:space="preserve"> un progetto che permette agli </w:t>
      </w:r>
      <w:r>
        <w:rPr>
          <w:rFonts w:ascii="Comfortaa" w:eastAsia="Comfortaa" w:hAnsi="Comfortaa" w:cs="Comfortaa"/>
          <w:color w:val="FF0000"/>
          <w:sz w:val="28"/>
          <w:szCs w:val="28"/>
        </w:rPr>
        <w:t>studenti</w:t>
      </w:r>
      <w:r>
        <w:rPr>
          <w:rFonts w:ascii="Comfortaa" w:eastAsia="Comfortaa" w:hAnsi="Comfortaa" w:cs="Comfortaa"/>
          <w:sz w:val="28"/>
          <w:szCs w:val="28"/>
        </w:rPr>
        <w:t xml:space="preserve"> di divenire </w:t>
      </w:r>
      <w:r>
        <w:rPr>
          <w:rFonts w:ascii="Comfortaa" w:eastAsia="Comfortaa" w:hAnsi="Comfortaa" w:cs="Comfortaa"/>
          <w:color w:val="FF0000"/>
          <w:sz w:val="28"/>
          <w:szCs w:val="28"/>
        </w:rPr>
        <w:t>cittadini protagonisti</w:t>
      </w:r>
      <w:r>
        <w:rPr>
          <w:rFonts w:ascii="Comfortaa" w:eastAsia="Comfortaa" w:hAnsi="Comfortaa" w:cs="Comfortaa"/>
          <w:sz w:val="28"/>
          <w:szCs w:val="28"/>
        </w:rPr>
        <w:t xml:space="preserve"> per migliorare la città in cui vivono e collaborano nel prendere decisioni importanti che riguardano il territorio. </w:t>
      </w:r>
    </w:p>
    <w:p w14:paraId="2E09FD95" w14:textId="77777777" w:rsidR="008653DD" w:rsidRDefault="008653DD"/>
    <w:p w14:paraId="505203D3" w14:textId="77777777" w:rsidR="008653DD" w:rsidRDefault="00844547">
      <w:pPr>
        <w:pStyle w:val="Titolo2"/>
        <w:keepNext w:val="0"/>
        <w:keepLines w:val="0"/>
        <w:pBdr>
          <w:top w:val="none" w:sz="0" w:space="15" w:color="auto"/>
          <w:bottom w:val="none" w:sz="0" w:space="22" w:color="auto"/>
        </w:pBdr>
        <w:shd w:val="clear" w:color="auto" w:fill="FFFFFF"/>
        <w:spacing w:before="0" w:after="0" w:line="264" w:lineRule="auto"/>
        <w:jc w:val="center"/>
        <w:rPr>
          <w:rFonts w:ascii="Comfortaa" w:eastAsia="Comfortaa" w:hAnsi="Comfortaa" w:cs="Comfortaa"/>
          <w:color w:val="FF0000"/>
          <w:sz w:val="24"/>
          <w:szCs w:val="24"/>
        </w:rPr>
      </w:pPr>
      <w:bookmarkStart w:id="1" w:name="_g8flhllr1mno" w:colFirst="0" w:colLast="0"/>
      <w:bookmarkEnd w:id="1"/>
      <w:r>
        <w:rPr>
          <w:rFonts w:ascii="Comfortaa" w:eastAsia="Comfortaa" w:hAnsi="Comfortaa" w:cs="Comfortaa"/>
          <w:noProof/>
          <w:sz w:val="24"/>
          <w:szCs w:val="24"/>
        </w:rPr>
        <w:drawing>
          <wp:inline distT="114300" distB="114300" distL="114300" distR="114300" wp14:anchorId="70A98425" wp14:editId="323F6844">
            <wp:extent cx="4572000" cy="304800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698ACE" w14:textId="77777777" w:rsidR="008653DD" w:rsidRDefault="008653DD">
      <w:pPr>
        <w:rPr>
          <w:rFonts w:ascii="Comfortaa" w:eastAsia="Comfortaa" w:hAnsi="Comfortaa" w:cs="Comfortaa"/>
          <w:b/>
          <w:color w:val="FF0000"/>
          <w:sz w:val="24"/>
          <w:szCs w:val="24"/>
        </w:rPr>
      </w:pPr>
    </w:p>
    <w:p w14:paraId="6CFEFE90" w14:textId="77777777" w:rsidR="008653DD" w:rsidRDefault="008653DD">
      <w:pPr>
        <w:rPr>
          <w:rFonts w:ascii="Comfortaa" w:eastAsia="Comfortaa" w:hAnsi="Comfortaa" w:cs="Comfortaa"/>
          <w:b/>
          <w:color w:val="FF0000"/>
          <w:sz w:val="24"/>
          <w:szCs w:val="24"/>
        </w:rPr>
      </w:pPr>
    </w:p>
    <w:p w14:paraId="0D78D2BA" w14:textId="77777777" w:rsidR="008653DD" w:rsidRDefault="00844547">
      <w:pPr>
        <w:rPr>
          <w:rFonts w:ascii="Comfortaa" w:eastAsia="Comfortaa" w:hAnsi="Comfortaa" w:cs="Comfortaa"/>
          <w:b/>
          <w:color w:val="FF0000"/>
          <w:sz w:val="24"/>
          <w:szCs w:val="24"/>
        </w:rPr>
      </w:pPr>
      <w:r>
        <w:rPr>
          <w:rFonts w:ascii="Comfortaa" w:eastAsia="Comfortaa" w:hAnsi="Comfortaa" w:cs="Comfortaa"/>
          <w:b/>
          <w:color w:val="FF0000"/>
          <w:sz w:val="24"/>
          <w:szCs w:val="24"/>
        </w:rPr>
        <w:t>CHE COS'È UN CONSIGLIO COMUNALE?</w:t>
      </w:r>
    </w:p>
    <w:p w14:paraId="6F38D926" w14:textId="77777777" w:rsidR="008653DD" w:rsidRDefault="008653DD">
      <w:pPr>
        <w:jc w:val="center"/>
        <w:rPr>
          <w:rFonts w:ascii="Comfortaa" w:eastAsia="Comfortaa" w:hAnsi="Comfortaa" w:cs="Comfortaa"/>
          <w:b/>
          <w:color w:val="FF0000"/>
          <w:sz w:val="24"/>
          <w:szCs w:val="24"/>
        </w:rPr>
      </w:pPr>
    </w:p>
    <w:p w14:paraId="72EF6DC1" w14:textId="77777777" w:rsidR="008653DD" w:rsidRDefault="00844547">
      <w:pPr>
        <w:rPr>
          <w:rFonts w:ascii="Comfortaa" w:eastAsia="Comfortaa" w:hAnsi="Comfortaa" w:cs="Comfortaa"/>
          <w:color w:val="202124"/>
          <w:sz w:val="24"/>
          <w:szCs w:val="24"/>
          <w:highlight w:val="white"/>
        </w:rPr>
      </w:pPr>
      <w:r>
        <w:rPr>
          <w:rFonts w:ascii="Comfortaa" w:eastAsia="Comfortaa" w:hAnsi="Comfortaa" w:cs="Comfortaa"/>
          <w:color w:val="202124"/>
          <w:sz w:val="24"/>
          <w:szCs w:val="24"/>
          <w:highlight w:val="white"/>
        </w:rPr>
        <w:t xml:space="preserve">Il </w:t>
      </w:r>
      <w:r>
        <w:rPr>
          <w:rFonts w:ascii="Comfortaa" w:eastAsia="Comfortaa" w:hAnsi="Comfortaa" w:cs="Comfortaa"/>
          <w:color w:val="FF0000"/>
          <w:sz w:val="24"/>
          <w:szCs w:val="24"/>
          <w:highlight w:val="white"/>
        </w:rPr>
        <w:t>Consiglio Comunale</w:t>
      </w:r>
      <w:r>
        <w:rPr>
          <w:rFonts w:ascii="Comfortaa" w:eastAsia="Comfortaa" w:hAnsi="Comfortaa" w:cs="Comfortaa"/>
          <w:color w:val="202124"/>
          <w:sz w:val="24"/>
          <w:szCs w:val="24"/>
          <w:highlight w:val="white"/>
        </w:rPr>
        <w:t xml:space="preserve"> è l'organo di governo comunale che, insieme al Sindaco, rappresenta direttamente i cittadini.</w:t>
      </w:r>
    </w:p>
    <w:p w14:paraId="66527521" w14:textId="77777777" w:rsidR="008653DD" w:rsidRDefault="008653DD">
      <w:pPr>
        <w:rPr>
          <w:rFonts w:ascii="Comfortaa" w:eastAsia="Comfortaa" w:hAnsi="Comfortaa" w:cs="Comfortaa"/>
          <w:color w:val="202124"/>
          <w:sz w:val="24"/>
          <w:szCs w:val="24"/>
          <w:highlight w:val="white"/>
          <w:u w:val="single"/>
        </w:rPr>
      </w:pPr>
    </w:p>
    <w:p w14:paraId="0464621C" w14:textId="77777777" w:rsidR="008653DD" w:rsidRDefault="00844547">
      <w:pPr>
        <w:rPr>
          <w:rFonts w:ascii="Comfortaa" w:eastAsia="Comfortaa" w:hAnsi="Comfortaa" w:cs="Comfortaa"/>
          <w:color w:val="202124"/>
          <w:sz w:val="24"/>
          <w:szCs w:val="24"/>
          <w:highlight w:val="white"/>
        </w:rPr>
      </w:pPr>
      <w:r>
        <w:rPr>
          <w:rFonts w:ascii="Comfortaa" w:eastAsia="Comfortaa" w:hAnsi="Comfortaa" w:cs="Comfortaa"/>
          <w:color w:val="202124"/>
          <w:sz w:val="24"/>
          <w:szCs w:val="24"/>
          <w:highlight w:val="white"/>
          <w:u w:val="single"/>
        </w:rPr>
        <w:t xml:space="preserve">Il numero di consiglieri </w:t>
      </w:r>
      <w:r>
        <w:rPr>
          <w:rFonts w:ascii="Comfortaa" w:eastAsia="Comfortaa" w:hAnsi="Comfortaa" w:cs="Comfortaa"/>
          <w:color w:val="202124"/>
          <w:sz w:val="24"/>
          <w:szCs w:val="24"/>
          <w:highlight w:val="white"/>
        </w:rPr>
        <w:t>è stabilito a seconda del numero di abitanti del Comune.</w:t>
      </w:r>
    </w:p>
    <w:p w14:paraId="1A148DF6" w14:textId="77777777" w:rsidR="008653DD" w:rsidRDefault="008653DD">
      <w:pPr>
        <w:rPr>
          <w:rFonts w:ascii="Comfortaa" w:eastAsia="Comfortaa" w:hAnsi="Comfortaa" w:cs="Comfortaa"/>
          <w:b/>
          <w:color w:val="202124"/>
          <w:sz w:val="24"/>
          <w:szCs w:val="24"/>
          <w:highlight w:val="white"/>
        </w:rPr>
      </w:pPr>
    </w:p>
    <w:p w14:paraId="2196DC47" w14:textId="77777777" w:rsidR="008653DD" w:rsidRDefault="00844547">
      <w:pPr>
        <w:rPr>
          <w:rFonts w:ascii="Comfortaa" w:eastAsia="Comfortaa" w:hAnsi="Comfortaa" w:cs="Comfortaa"/>
          <w:b/>
          <w:color w:val="FF0000"/>
          <w:sz w:val="24"/>
          <w:szCs w:val="24"/>
          <w:highlight w:val="white"/>
        </w:rPr>
      </w:pPr>
      <w:r>
        <w:rPr>
          <w:rFonts w:ascii="Comfortaa" w:eastAsia="Comfortaa" w:hAnsi="Comfortaa" w:cs="Comfortaa"/>
          <w:b/>
          <w:color w:val="FF0000"/>
          <w:sz w:val="24"/>
          <w:szCs w:val="24"/>
          <w:highlight w:val="white"/>
        </w:rPr>
        <w:t>Il C.C.R.R. è un organo molto simile a quello degli adulti.</w:t>
      </w:r>
    </w:p>
    <w:p w14:paraId="338D5554" w14:textId="77777777" w:rsidR="008653DD" w:rsidRDefault="008653DD">
      <w:pPr>
        <w:rPr>
          <w:rFonts w:ascii="Comfortaa" w:eastAsia="Comfortaa" w:hAnsi="Comfortaa" w:cs="Comfortaa"/>
          <w:color w:val="FF0000"/>
          <w:sz w:val="24"/>
          <w:szCs w:val="24"/>
          <w:highlight w:val="white"/>
        </w:rPr>
      </w:pPr>
    </w:p>
    <w:p w14:paraId="500F4092" w14:textId="77777777" w:rsidR="008653DD" w:rsidRDefault="00844547">
      <w:pPr>
        <w:rPr>
          <w:rFonts w:ascii="Comfortaa" w:eastAsia="Comfortaa" w:hAnsi="Comfortaa" w:cs="Comfortaa"/>
          <w:sz w:val="24"/>
          <w:szCs w:val="24"/>
          <w:highlight w:val="white"/>
        </w:rPr>
      </w:pP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Ogni città elegge un proprio consiglio comunale, che </w:t>
      </w:r>
      <w:r>
        <w:rPr>
          <w:rFonts w:ascii="Comfortaa" w:eastAsia="Comfortaa" w:hAnsi="Comfortaa" w:cs="Comfortaa"/>
          <w:sz w:val="24"/>
          <w:szCs w:val="24"/>
          <w:highlight w:val="white"/>
          <w:u w:val="single"/>
        </w:rPr>
        <w:t xml:space="preserve">ha il potere di controllare l’operato del </w:t>
      </w:r>
      <w:hyperlink r:id="rId7">
        <w:r>
          <w:rPr>
            <w:rFonts w:ascii="Comfortaa" w:eastAsia="Comfortaa" w:hAnsi="Comfortaa" w:cs="Comfortaa"/>
            <w:sz w:val="24"/>
            <w:szCs w:val="24"/>
            <w:highlight w:val="white"/>
            <w:u w:val="single"/>
          </w:rPr>
          <w:t>sindaco</w:t>
        </w:r>
      </w:hyperlink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 </w:t>
      </w:r>
      <w:r>
        <w:rPr>
          <w:rFonts w:ascii="Comfortaa" w:eastAsia="Comfortaa" w:hAnsi="Comfortaa" w:cs="Comfortaa"/>
          <w:sz w:val="24"/>
          <w:szCs w:val="24"/>
          <w:highlight w:val="white"/>
          <w:u w:val="single"/>
        </w:rPr>
        <w:t>e di contribuire alla formazione delle leggi cittadine.</w:t>
      </w: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 </w:t>
      </w:r>
    </w:p>
    <w:p w14:paraId="742CFEB2" w14:textId="77777777" w:rsidR="008653DD" w:rsidRDefault="008653DD">
      <w:pPr>
        <w:rPr>
          <w:rFonts w:ascii="Montserrat" w:eastAsia="Montserrat" w:hAnsi="Montserrat" w:cs="Montserrat"/>
          <w:sz w:val="24"/>
          <w:szCs w:val="24"/>
          <w:highlight w:val="white"/>
        </w:rPr>
      </w:pPr>
    </w:p>
    <w:p w14:paraId="7D33F4D0" w14:textId="77777777" w:rsidR="008653DD" w:rsidRDefault="00844547">
      <w:pPr>
        <w:jc w:val="center"/>
        <w:rPr>
          <w:rFonts w:ascii="Montserrat" w:eastAsia="Montserrat" w:hAnsi="Montserrat" w:cs="Montserrat"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noProof/>
          <w:sz w:val="24"/>
          <w:szCs w:val="24"/>
          <w:highlight w:val="white"/>
        </w:rPr>
        <w:drawing>
          <wp:inline distT="114300" distB="114300" distL="114300" distR="114300" wp14:anchorId="458FD70A" wp14:editId="3A396869">
            <wp:extent cx="3233738" cy="3214335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3738" cy="3214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43BD08" w14:textId="77777777" w:rsidR="008653DD" w:rsidRDefault="008653DD">
      <w:pPr>
        <w:rPr>
          <w:rFonts w:ascii="Comfortaa" w:eastAsia="Comfortaa" w:hAnsi="Comfortaa" w:cs="Comfortaa"/>
          <w:sz w:val="24"/>
          <w:szCs w:val="24"/>
          <w:highlight w:val="white"/>
        </w:rPr>
      </w:pPr>
    </w:p>
    <w:p w14:paraId="3AB7C448" w14:textId="77777777" w:rsidR="008653DD" w:rsidRDefault="00844547">
      <w:pPr>
        <w:rPr>
          <w:rFonts w:ascii="Comfortaa" w:eastAsia="Comfortaa" w:hAnsi="Comfortaa" w:cs="Comfortaa"/>
          <w:sz w:val="24"/>
          <w:szCs w:val="24"/>
          <w:highlight w:val="white"/>
        </w:rPr>
      </w:pP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Da qualche anno </w:t>
      </w:r>
      <w:r>
        <w:rPr>
          <w:rFonts w:ascii="Comfortaa" w:eastAsia="Comfortaa" w:hAnsi="Comfortaa" w:cs="Comfortaa"/>
          <w:b/>
          <w:sz w:val="24"/>
          <w:szCs w:val="24"/>
          <w:highlight w:val="white"/>
        </w:rPr>
        <w:t xml:space="preserve">molti comuni italiani hanno deciso di dare voce a voi </w:t>
      </w:r>
      <w:hyperlink r:id="rId9">
        <w:r>
          <w:rPr>
            <w:rFonts w:ascii="Comfortaa" w:eastAsia="Comfortaa" w:hAnsi="Comfortaa" w:cs="Comfortaa"/>
            <w:b/>
            <w:sz w:val="24"/>
            <w:szCs w:val="24"/>
            <w:highlight w:val="white"/>
          </w:rPr>
          <w:t>ragazzi</w:t>
        </w:r>
      </w:hyperlink>
      <w:r>
        <w:rPr>
          <w:rFonts w:ascii="Comfortaa" w:eastAsia="Comfortaa" w:hAnsi="Comfortaa" w:cs="Comfortaa"/>
          <w:b/>
          <w:sz w:val="24"/>
          <w:szCs w:val="24"/>
          <w:highlight w:val="white"/>
        </w:rPr>
        <w:t xml:space="preserve"> </w:t>
      </w: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per favorire una </w:t>
      </w:r>
      <w:r>
        <w:rPr>
          <w:rFonts w:ascii="Comfortaa" w:eastAsia="Comfortaa" w:hAnsi="Comfortaa" w:cs="Comfortaa"/>
          <w:color w:val="FF0000"/>
          <w:sz w:val="24"/>
          <w:szCs w:val="24"/>
          <w:highlight w:val="white"/>
        </w:rPr>
        <w:t>collaborazione</w:t>
      </w: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 tra le </w:t>
      </w:r>
      <w:r>
        <w:rPr>
          <w:rFonts w:ascii="Comfortaa" w:eastAsia="Comfortaa" w:hAnsi="Comfortaa" w:cs="Comfortaa"/>
          <w:color w:val="FF0000"/>
          <w:sz w:val="24"/>
          <w:szCs w:val="24"/>
          <w:highlight w:val="white"/>
        </w:rPr>
        <w:t>scuole</w:t>
      </w: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 e </w:t>
      </w:r>
      <w:r>
        <w:rPr>
          <w:rFonts w:ascii="Comfortaa" w:eastAsia="Comfortaa" w:hAnsi="Comfortaa" w:cs="Comfortaa"/>
          <w:color w:val="FF0000"/>
          <w:sz w:val="24"/>
          <w:szCs w:val="24"/>
          <w:highlight w:val="white"/>
        </w:rPr>
        <w:t>l’amministrazione</w:t>
      </w: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 della città.</w:t>
      </w:r>
    </w:p>
    <w:p w14:paraId="36F1D8F8" w14:textId="77777777" w:rsidR="008653DD" w:rsidRDefault="00844547">
      <w:pPr>
        <w:rPr>
          <w:rFonts w:ascii="Montserrat" w:eastAsia="Montserrat" w:hAnsi="Montserrat" w:cs="Montserrat"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  <w:r>
        <w:rPr>
          <w:rFonts w:ascii="Montserrat" w:eastAsia="Montserrat" w:hAnsi="Montserrat" w:cs="Montserrat"/>
          <w:noProof/>
          <w:sz w:val="24"/>
          <w:szCs w:val="24"/>
          <w:highlight w:val="white"/>
        </w:rPr>
        <w:drawing>
          <wp:inline distT="114300" distB="114300" distL="114300" distR="114300" wp14:anchorId="47674C73" wp14:editId="60ECBC7B">
            <wp:extent cx="1576388" cy="1235044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388" cy="1235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noProof/>
          <w:sz w:val="24"/>
          <w:szCs w:val="24"/>
          <w:highlight w:val="white"/>
        </w:rPr>
        <w:drawing>
          <wp:inline distT="114300" distB="114300" distL="114300" distR="114300" wp14:anchorId="75079951" wp14:editId="3F91A213">
            <wp:extent cx="905931" cy="585231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931" cy="585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  </w:t>
      </w:r>
      <w:r>
        <w:rPr>
          <w:rFonts w:ascii="Montserrat" w:eastAsia="Montserrat" w:hAnsi="Montserrat" w:cs="Montserrat"/>
          <w:noProof/>
          <w:sz w:val="24"/>
          <w:szCs w:val="24"/>
          <w:highlight w:val="white"/>
        </w:rPr>
        <w:drawing>
          <wp:inline distT="114300" distB="114300" distL="114300" distR="114300" wp14:anchorId="5103913D" wp14:editId="10E79EF0">
            <wp:extent cx="1389906" cy="1499297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906" cy="14992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1D81A0" w14:textId="7EDDEFFC" w:rsidR="008653DD" w:rsidRDefault="008653DD">
      <w:pPr>
        <w:jc w:val="center"/>
        <w:rPr>
          <w:rFonts w:ascii="Montserrat" w:eastAsia="Montserrat" w:hAnsi="Montserrat" w:cs="Montserrat"/>
          <w:sz w:val="24"/>
          <w:szCs w:val="24"/>
          <w:highlight w:val="white"/>
        </w:rPr>
      </w:pPr>
    </w:p>
    <w:p w14:paraId="234C9314" w14:textId="77777777" w:rsidR="00D85C12" w:rsidRDefault="00D85C12">
      <w:pPr>
        <w:jc w:val="center"/>
        <w:rPr>
          <w:rFonts w:ascii="Montserrat" w:eastAsia="Montserrat" w:hAnsi="Montserrat" w:cs="Montserrat"/>
          <w:sz w:val="24"/>
          <w:szCs w:val="24"/>
          <w:highlight w:val="white"/>
        </w:rPr>
      </w:pPr>
    </w:p>
    <w:p w14:paraId="4202C7AB" w14:textId="77777777" w:rsidR="008653DD" w:rsidRDefault="008653DD">
      <w:pPr>
        <w:rPr>
          <w:rFonts w:ascii="Montserrat" w:eastAsia="Montserrat" w:hAnsi="Montserrat" w:cs="Montserrat"/>
          <w:sz w:val="24"/>
          <w:szCs w:val="24"/>
          <w:highlight w:val="white"/>
        </w:rPr>
      </w:pPr>
    </w:p>
    <w:p w14:paraId="7FB2BE5D" w14:textId="77777777" w:rsidR="008653DD" w:rsidRDefault="00844547">
      <w:pPr>
        <w:rPr>
          <w:rFonts w:ascii="Comfortaa" w:eastAsia="Comfortaa" w:hAnsi="Comfortaa" w:cs="Comfortaa"/>
          <w:b/>
          <w:color w:val="FF0000"/>
          <w:sz w:val="28"/>
          <w:szCs w:val="28"/>
          <w:highlight w:val="white"/>
        </w:rPr>
      </w:pPr>
      <w:r>
        <w:rPr>
          <w:rFonts w:ascii="Comfortaa" w:eastAsia="Comfortaa" w:hAnsi="Comfortaa" w:cs="Comfortaa"/>
          <w:b/>
          <w:color w:val="FF0000"/>
          <w:sz w:val="28"/>
          <w:szCs w:val="28"/>
          <w:highlight w:val="white"/>
        </w:rPr>
        <w:lastRenderedPageBreak/>
        <w:t>Chi sono i consiglieri comunali dei ragazzi e delle ragazze?</w:t>
      </w:r>
    </w:p>
    <w:p w14:paraId="073DEE6C" w14:textId="77777777" w:rsidR="008653DD" w:rsidRDefault="008653DD">
      <w:pPr>
        <w:rPr>
          <w:rFonts w:ascii="Amatic SC" w:eastAsia="Amatic SC" w:hAnsi="Amatic SC" w:cs="Amatic SC"/>
          <w:b/>
          <w:color w:val="FF0000"/>
          <w:sz w:val="24"/>
          <w:szCs w:val="24"/>
          <w:highlight w:val="white"/>
        </w:rPr>
      </w:pPr>
    </w:p>
    <w:p w14:paraId="6DF069CB" w14:textId="77777777" w:rsidR="008653DD" w:rsidRDefault="00844547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  <w:r>
        <w:rPr>
          <w:rFonts w:ascii="Comfortaa" w:eastAsia="Comfortaa" w:hAnsi="Comfortaa" w:cs="Comfortaa"/>
          <w:sz w:val="24"/>
          <w:szCs w:val="24"/>
          <w:highlight w:val="white"/>
        </w:rPr>
        <w:t>Sono ragazzi come voi che vengono nominati per diventare i rappresentanti dei propri compagni di classe.</w:t>
      </w:r>
    </w:p>
    <w:p w14:paraId="3B17724E" w14:textId="77777777" w:rsidR="008653DD" w:rsidRDefault="008653DD">
      <w:pPr>
        <w:rPr>
          <w:rFonts w:ascii="Comfortaa" w:eastAsia="Comfortaa" w:hAnsi="Comfortaa" w:cs="Comfortaa"/>
          <w:b/>
          <w:sz w:val="24"/>
          <w:szCs w:val="24"/>
          <w:highlight w:val="white"/>
        </w:rPr>
      </w:pPr>
    </w:p>
    <w:p w14:paraId="0D88E0FF" w14:textId="77777777" w:rsidR="008653DD" w:rsidRDefault="00844547">
      <w:pPr>
        <w:rPr>
          <w:rFonts w:ascii="Comfortaa" w:eastAsia="Comfortaa" w:hAnsi="Comfortaa" w:cs="Comfortaa"/>
          <w:b/>
          <w:color w:val="FF0000"/>
          <w:sz w:val="28"/>
          <w:szCs w:val="28"/>
          <w:highlight w:val="white"/>
        </w:rPr>
      </w:pPr>
      <w:r>
        <w:rPr>
          <w:rFonts w:ascii="Comfortaa" w:eastAsia="Comfortaa" w:hAnsi="Comfortaa" w:cs="Comfortaa"/>
          <w:b/>
          <w:color w:val="FF0000"/>
          <w:sz w:val="28"/>
          <w:szCs w:val="28"/>
          <w:highlight w:val="white"/>
        </w:rPr>
        <w:t>Di che cosa si occupano?</w:t>
      </w:r>
    </w:p>
    <w:p w14:paraId="572C5520" w14:textId="77777777" w:rsidR="008653DD" w:rsidRDefault="008653DD">
      <w:pPr>
        <w:jc w:val="both"/>
        <w:rPr>
          <w:rFonts w:ascii="Comfortaa" w:eastAsia="Comfortaa" w:hAnsi="Comfortaa" w:cs="Comfortaa"/>
          <w:b/>
          <w:sz w:val="24"/>
          <w:szCs w:val="24"/>
          <w:highlight w:val="white"/>
        </w:rPr>
      </w:pPr>
    </w:p>
    <w:p w14:paraId="5ACA9932" w14:textId="77777777" w:rsidR="008653DD" w:rsidRDefault="00844547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Il Consiglio Comunale dei Ragazzi e delle Ragazze </w:t>
      </w:r>
      <w:r>
        <w:rPr>
          <w:rFonts w:ascii="Comfortaa" w:eastAsia="Comfortaa" w:hAnsi="Comfortaa" w:cs="Comfortaa"/>
          <w:sz w:val="24"/>
          <w:szCs w:val="24"/>
          <w:highlight w:val="white"/>
          <w:u w:val="single"/>
        </w:rPr>
        <w:t>può proporre delle iniziative e dare dei giudizi sui problemi</w:t>
      </w: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 </w:t>
      </w:r>
      <w:r>
        <w:rPr>
          <w:rFonts w:ascii="Comfortaa" w:eastAsia="Comfortaa" w:hAnsi="Comfortaa" w:cs="Comfortaa"/>
          <w:sz w:val="24"/>
          <w:szCs w:val="24"/>
          <w:highlight w:val="white"/>
          <w:u w:val="single"/>
        </w:rPr>
        <w:t>che riguardano la gestione della città</w:t>
      </w:r>
      <w:r>
        <w:rPr>
          <w:rFonts w:ascii="Comfortaa" w:eastAsia="Comfortaa" w:hAnsi="Comfortaa" w:cs="Comfortaa"/>
          <w:sz w:val="24"/>
          <w:szCs w:val="24"/>
          <w:highlight w:val="white"/>
        </w:rPr>
        <w:t>, soprattutto per quanto riguarda il mondo della scuola, ma anche l’</w:t>
      </w:r>
      <w:r>
        <w:rPr>
          <w:rFonts w:ascii="Comfortaa" w:eastAsia="Comfortaa" w:hAnsi="Comfortaa" w:cs="Comfortaa"/>
          <w:color w:val="6AA84F"/>
          <w:sz w:val="24"/>
          <w:szCs w:val="24"/>
          <w:highlight w:val="white"/>
        </w:rPr>
        <w:t>ambiente</w:t>
      </w: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,  lo </w:t>
      </w:r>
      <w:hyperlink r:id="rId13">
        <w:r>
          <w:rPr>
            <w:rFonts w:ascii="Comfortaa" w:eastAsia="Comfortaa" w:hAnsi="Comfortaa" w:cs="Comfortaa"/>
            <w:color w:val="0075BE"/>
            <w:sz w:val="24"/>
            <w:szCs w:val="24"/>
            <w:highlight w:val="white"/>
          </w:rPr>
          <w:t xml:space="preserve">sport </w:t>
        </w:r>
      </w:hyperlink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e gli </w:t>
      </w:r>
      <w:r>
        <w:rPr>
          <w:rFonts w:ascii="Comfortaa" w:eastAsia="Comfortaa" w:hAnsi="Comfortaa" w:cs="Comfortaa"/>
          <w:color w:val="FF00FF"/>
          <w:sz w:val="24"/>
          <w:szCs w:val="24"/>
          <w:highlight w:val="white"/>
        </w:rPr>
        <w:t>spettacoli culturali.</w:t>
      </w: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 </w:t>
      </w:r>
    </w:p>
    <w:p w14:paraId="2963F493" w14:textId="4C464C07" w:rsidR="008653DD" w:rsidRDefault="00844547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Tra i </w:t>
      </w:r>
      <w:r>
        <w:rPr>
          <w:rFonts w:ascii="Comfortaa" w:eastAsia="Comfortaa" w:hAnsi="Comfortaa" w:cs="Comfortaa"/>
          <w:b/>
          <w:sz w:val="24"/>
          <w:szCs w:val="24"/>
          <w:highlight w:val="white"/>
        </w:rPr>
        <w:t>compiti</w:t>
      </w: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 dei consiglieri c’è anche quello di eleggere </w:t>
      </w:r>
      <w:hyperlink r:id="rId14">
        <w:r>
          <w:rPr>
            <w:rFonts w:ascii="Comfortaa" w:eastAsia="Comfortaa" w:hAnsi="Comfortaa" w:cs="Comfortaa"/>
            <w:color w:val="FF9900"/>
            <w:sz w:val="24"/>
            <w:szCs w:val="24"/>
            <w:highlight w:val="white"/>
          </w:rPr>
          <w:t>il sindaco dei ragazzi</w:t>
        </w:r>
      </w:hyperlink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, che avrà il </w:t>
      </w:r>
      <w:r w:rsidR="00DA2898">
        <w:rPr>
          <w:rFonts w:ascii="Comfortaa" w:eastAsia="Comfortaa" w:hAnsi="Comfortaa" w:cs="Comfortaa"/>
          <w:sz w:val="24"/>
          <w:szCs w:val="24"/>
          <w:highlight w:val="white"/>
        </w:rPr>
        <w:t>ruolo</w:t>
      </w: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 di rapportarsi direttamente con il suo equivalente “più vecchio”.</w:t>
      </w:r>
    </w:p>
    <w:p w14:paraId="7AAA63F8" w14:textId="21223C32" w:rsidR="008653DD" w:rsidRDefault="008653DD" w:rsidP="00DA2898">
      <w:pPr>
        <w:jc w:val="center"/>
        <w:rPr>
          <w:rFonts w:ascii="Montserrat" w:eastAsia="Montserrat" w:hAnsi="Montserrat" w:cs="Montserrat"/>
          <w:sz w:val="24"/>
          <w:szCs w:val="24"/>
          <w:highlight w:val="white"/>
        </w:rPr>
      </w:pPr>
    </w:p>
    <w:p w14:paraId="75CA269D" w14:textId="25184A35" w:rsidR="008653DD" w:rsidRDefault="00DA2898" w:rsidP="00DA2898">
      <w:pPr>
        <w:jc w:val="center"/>
        <w:rPr>
          <w:rFonts w:ascii="Montserrat" w:eastAsia="Montserrat" w:hAnsi="Montserrat" w:cs="Montserrat"/>
          <w:sz w:val="24"/>
          <w:szCs w:val="24"/>
          <w:highlight w:val="whit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F95C3B" wp14:editId="2EA1704B">
            <wp:simplePos x="0" y="0"/>
            <wp:positionH relativeFrom="column">
              <wp:posOffset>1930400</wp:posOffset>
            </wp:positionH>
            <wp:positionV relativeFrom="paragraph">
              <wp:posOffset>8378</wp:posOffset>
            </wp:positionV>
            <wp:extent cx="1645920" cy="2414148"/>
            <wp:effectExtent l="0" t="0" r="5080" b="0"/>
            <wp:wrapNone/>
            <wp:docPr id="8" name="Immagine 8" descr="Nico Valerio: CITTÀ. Ma un Sindaco non cambia l’etica 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Nico Valerio: CITTÀ. Ma un Sindaco non cambia l’etica e la ...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414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8493F" w14:textId="167F1A15" w:rsidR="008653DD" w:rsidRDefault="008653DD" w:rsidP="00DA2898">
      <w:pPr>
        <w:jc w:val="center"/>
        <w:rPr>
          <w:rFonts w:ascii="Montserrat" w:eastAsia="Montserrat" w:hAnsi="Montserrat" w:cs="Montserrat"/>
          <w:sz w:val="24"/>
          <w:szCs w:val="24"/>
          <w:highlight w:val="white"/>
        </w:rPr>
      </w:pPr>
    </w:p>
    <w:p w14:paraId="755EEB99" w14:textId="46548EB8" w:rsidR="008653DD" w:rsidRDefault="008653DD">
      <w:pPr>
        <w:jc w:val="center"/>
        <w:rPr>
          <w:rFonts w:ascii="Comfortaa" w:eastAsia="Comfortaa" w:hAnsi="Comfortaa" w:cs="Comfortaa"/>
          <w:sz w:val="24"/>
          <w:szCs w:val="24"/>
          <w:highlight w:val="yellow"/>
        </w:rPr>
      </w:pPr>
    </w:p>
    <w:p w14:paraId="34F4089A" w14:textId="10FADB08" w:rsidR="00DA2898" w:rsidRDefault="00DA2898">
      <w:pPr>
        <w:jc w:val="center"/>
        <w:rPr>
          <w:rFonts w:ascii="Comfortaa" w:eastAsia="Comfortaa" w:hAnsi="Comfortaa" w:cs="Comfortaa"/>
          <w:sz w:val="24"/>
          <w:szCs w:val="24"/>
          <w:highlight w:val="yellow"/>
        </w:rPr>
      </w:pPr>
    </w:p>
    <w:p w14:paraId="02B188A5" w14:textId="6FD3C109" w:rsidR="00DA2898" w:rsidRDefault="00DA2898">
      <w:pPr>
        <w:jc w:val="center"/>
        <w:rPr>
          <w:rFonts w:ascii="Comfortaa" w:eastAsia="Comfortaa" w:hAnsi="Comfortaa" w:cs="Comfortaa"/>
          <w:sz w:val="24"/>
          <w:szCs w:val="24"/>
          <w:highlight w:val="yellow"/>
        </w:rPr>
      </w:pPr>
    </w:p>
    <w:p w14:paraId="29A15EB9" w14:textId="2EBBB1B4" w:rsidR="00DA2898" w:rsidRDefault="00DA2898">
      <w:pPr>
        <w:jc w:val="center"/>
        <w:rPr>
          <w:rFonts w:ascii="Comfortaa" w:eastAsia="Comfortaa" w:hAnsi="Comfortaa" w:cs="Comfortaa"/>
          <w:sz w:val="24"/>
          <w:szCs w:val="24"/>
          <w:highlight w:val="yellow"/>
        </w:rPr>
      </w:pPr>
    </w:p>
    <w:p w14:paraId="719D1FB4" w14:textId="33D62A03" w:rsidR="00DA2898" w:rsidRDefault="00DA2898">
      <w:pPr>
        <w:jc w:val="center"/>
        <w:rPr>
          <w:rFonts w:ascii="Comfortaa" w:eastAsia="Comfortaa" w:hAnsi="Comfortaa" w:cs="Comfortaa"/>
          <w:sz w:val="24"/>
          <w:szCs w:val="24"/>
          <w:highlight w:val="yellow"/>
        </w:rPr>
      </w:pPr>
    </w:p>
    <w:p w14:paraId="3A16850A" w14:textId="0CFAA335" w:rsidR="00DA2898" w:rsidRDefault="00DA2898">
      <w:pPr>
        <w:jc w:val="center"/>
        <w:rPr>
          <w:rFonts w:ascii="Comfortaa" w:eastAsia="Comfortaa" w:hAnsi="Comfortaa" w:cs="Comfortaa"/>
          <w:sz w:val="24"/>
          <w:szCs w:val="24"/>
          <w:highlight w:val="yellow"/>
        </w:rPr>
      </w:pPr>
    </w:p>
    <w:p w14:paraId="0653E22D" w14:textId="5B189B7B" w:rsidR="00DA2898" w:rsidRDefault="00DA2898">
      <w:pPr>
        <w:jc w:val="center"/>
        <w:rPr>
          <w:rFonts w:ascii="Comfortaa" w:eastAsia="Comfortaa" w:hAnsi="Comfortaa" w:cs="Comfortaa"/>
          <w:sz w:val="24"/>
          <w:szCs w:val="24"/>
          <w:highlight w:val="yellow"/>
        </w:rPr>
      </w:pPr>
    </w:p>
    <w:p w14:paraId="5A11B44B" w14:textId="743E8FB0" w:rsidR="00DA2898" w:rsidRDefault="00DA2898">
      <w:pPr>
        <w:jc w:val="center"/>
        <w:rPr>
          <w:rFonts w:ascii="Comfortaa" w:eastAsia="Comfortaa" w:hAnsi="Comfortaa" w:cs="Comfortaa"/>
          <w:sz w:val="24"/>
          <w:szCs w:val="24"/>
          <w:highlight w:val="yellow"/>
        </w:rPr>
      </w:pPr>
    </w:p>
    <w:p w14:paraId="1F1B491A" w14:textId="74D02F27" w:rsidR="00DA2898" w:rsidRDefault="00DA2898">
      <w:pPr>
        <w:jc w:val="center"/>
        <w:rPr>
          <w:rFonts w:ascii="Comfortaa" w:eastAsia="Comfortaa" w:hAnsi="Comfortaa" w:cs="Comfortaa"/>
          <w:sz w:val="24"/>
          <w:szCs w:val="24"/>
          <w:highlight w:val="yellow"/>
        </w:rPr>
      </w:pPr>
    </w:p>
    <w:p w14:paraId="71ADDAA9" w14:textId="35AA6A06" w:rsidR="00DA2898" w:rsidRDefault="00DA2898">
      <w:pPr>
        <w:jc w:val="center"/>
        <w:rPr>
          <w:rFonts w:ascii="Comfortaa" w:eastAsia="Comfortaa" w:hAnsi="Comfortaa" w:cs="Comfortaa"/>
          <w:sz w:val="24"/>
          <w:szCs w:val="24"/>
          <w:highlight w:val="yellow"/>
        </w:rPr>
      </w:pPr>
    </w:p>
    <w:p w14:paraId="65B23FEB" w14:textId="77777777" w:rsidR="00DA2898" w:rsidRDefault="00DA2898">
      <w:pPr>
        <w:jc w:val="center"/>
        <w:rPr>
          <w:rFonts w:ascii="Comfortaa" w:eastAsia="Comfortaa" w:hAnsi="Comfortaa" w:cs="Comfortaa"/>
          <w:sz w:val="24"/>
          <w:szCs w:val="24"/>
          <w:highlight w:val="yellow"/>
        </w:rPr>
      </w:pPr>
    </w:p>
    <w:p w14:paraId="55813422" w14:textId="77777777" w:rsidR="008653DD" w:rsidRDefault="008653DD">
      <w:pPr>
        <w:jc w:val="center"/>
        <w:rPr>
          <w:rFonts w:ascii="Comfortaa" w:eastAsia="Comfortaa" w:hAnsi="Comfortaa" w:cs="Comfortaa"/>
          <w:sz w:val="24"/>
          <w:szCs w:val="24"/>
          <w:highlight w:val="yellow"/>
        </w:rPr>
      </w:pPr>
    </w:p>
    <w:p w14:paraId="58B9D763" w14:textId="77777777" w:rsidR="008653DD" w:rsidRDefault="00844547">
      <w:pPr>
        <w:jc w:val="both"/>
        <w:rPr>
          <w:rFonts w:ascii="Comfortaa" w:eastAsia="Comfortaa" w:hAnsi="Comfortaa" w:cs="Comfortaa"/>
          <w:b/>
          <w:color w:val="FF0000"/>
          <w:sz w:val="28"/>
          <w:szCs w:val="28"/>
          <w:highlight w:val="white"/>
        </w:rPr>
      </w:pP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Per riuscire a sviluppare al meglio il suo lavoro, il Consiglio viene aiutato da adulti (i professori), che hanno il compito di permettere ai ragazzi di migliorare il Paese </w:t>
      </w:r>
      <w:r>
        <w:rPr>
          <w:rFonts w:ascii="Comfortaa" w:eastAsia="Comfortaa" w:hAnsi="Comfortaa" w:cs="Comfortaa"/>
          <w:sz w:val="24"/>
          <w:szCs w:val="24"/>
          <w:highlight w:val="white"/>
          <w:u w:val="single"/>
        </w:rPr>
        <w:t>attraverso iniziative rivolte al territorio</w:t>
      </w:r>
      <w:r>
        <w:rPr>
          <w:rFonts w:ascii="Comfortaa" w:eastAsia="Comfortaa" w:hAnsi="Comfortaa" w:cs="Comfortaa"/>
          <w:sz w:val="24"/>
          <w:szCs w:val="24"/>
          <w:highlight w:val="white"/>
        </w:rPr>
        <w:t>. Contribuire al miglioramento del proprio comune è un compito di tutti, anche il vostro!</w:t>
      </w:r>
    </w:p>
    <w:p w14:paraId="6C88E567" w14:textId="77777777" w:rsidR="008653DD" w:rsidRDefault="008653DD">
      <w:pPr>
        <w:jc w:val="both"/>
        <w:rPr>
          <w:rFonts w:ascii="Comfortaa" w:eastAsia="Comfortaa" w:hAnsi="Comfortaa" w:cs="Comfortaa"/>
          <w:b/>
          <w:color w:val="FF0000"/>
          <w:sz w:val="28"/>
          <w:szCs w:val="28"/>
          <w:highlight w:val="white"/>
        </w:rPr>
      </w:pPr>
    </w:p>
    <w:p w14:paraId="5AD58499" w14:textId="77777777" w:rsidR="008653DD" w:rsidRDefault="008653DD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</w:p>
    <w:p w14:paraId="4C4CB5E0" w14:textId="77777777" w:rsidR="008653DD" w:rsidRDefault="008653DD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</w:p>
    <w:p w14:paraId="35EA397A" w14:textId="77777777" w:rsidR="008653DD" w:rsidRDefault="008653DD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</w:p>
    <w:p w14:paraId="75ABD4C2" w14:textId="77777777" w:rsidR="008653DD" w:rsidRDefault="008653DD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</w:p>
    <w:p w14:paraId="5C0E15B4" w14:textId="77777777" w:rsidR="008653DD" w:rsidRDefault="008653DD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</w:p>
    <w:p w14:paraId="236384B7" w14:textId="73AFDAD4" w:rsidR="008653DD" w:rsidRDefault="008653DD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</w:p>
    <w:p w14:paraId="3C6AE16A" w14:textId="029682E0" w:rsidR="00844547" w:rsidRDefault="00844547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</w:p>
    <w:p w14:paraId="632789CA" w14:textId="77777777" w:rsidR="00D85C12" w:rsidRDefault="00D85C12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</w:p>
    <w:p w14:paraId="6F12A1A8" w14:textId="77777777" w:rsidR="00844547" w:rsidRDefault="00844547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</w:p>
    <w:p w14:paraId="3BE730A8" w14:textId="77777777" w:rsidR="008653DD" w:rsidRDefault="008653DD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</w:p>
    <w:p w14:paraId="2F425E25" w14:textId="2A5199BA" w:rsidR="008653DD" w:rsidRDefault="00844547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Ogni anno viene scelto un </w:t>
      </w:r>
      <w:r w:rsidRPr="00844547">
        <w:rPr>
          <w:rFonts w:ascii="Comfortaa" w:eastAsia="Comfortaa" w:hAnsi="Comfortaa" w:cs="Comfortaa"/>
          <w:b/>
          <w:bCs/>
          <w:sz w:val="24"/>
          <w:szCs w:val="24"/>
          <w:highlight w:val="white"/>
        </w:rPr>
        <w:t>tema</w:t>
      </w:r>
      <w:r>
        <w:rPr>
          <w:rFonts w:ascii="Comfortaa" w:eastAsia="Comfortaa" w:hAnsi="Comfortaa" w:cs="Comfortaa"/>
          <w:sz w:val="24"/>
          <w:szCs w:val="24"/>
          <w:highlight w:val="white"/>
        </w:rPr>
        <w:t>, quello di quest’anno è:</w:t>
      </w:r>
    </w:p>
    <w:p w14:paraId="2022855D" w14:textId="0545A88E" w:rsidR="008653DD" w:rsidRDefault="008653DD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</w:p>
    <w:p w14:paraId="6763050B" w14:textId="5C6000F7" w:rsidR="008653DD" w:rsidRDefault="00844547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C3224A2" wp14:editId="46486109">
            <wp:simplePos x="0" y="0"/>
            <wp:positionH relativeFrom="column">
              <wp:posOffset>3921760</wp:posOffset>
            </wp:positionH>
            <wp:positionV relativeFrom="paragraph">
              <wp:posOffset>86995</wp:posOffset>
            </wp:positionV>
            <wp:extent cx="860425" cy="655905"/>
            <wp:effectExtent l="0" t="0" r="3175" b="5080"/>
            <wp:wrapNone/>
            <wp:docPr id="15" name="Immagine 11" descr="Peace symbo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1" descr="Peace symbol PN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756" cy="664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5630B" w14:textId="2AEE27F0" w:rsidR="008653DD" w:rsidRPr="00733ED0" w:rsidRDefault="00844547">
      <w:pPr>
        <w:jc w:val="center"/>
        <w:rPr>
          <w:rFonts w:ascii="Comfortaa" w:eastAsia="Comfortaa" w:hAnsi="Comfortaa" w:cs="Comfortaa"/>
          <w:b/>
          <w:color w:val="93C47D"/>
          <w:sz w:val="72"/>
          <w:szCs w:val="72"/>
          <w:highlight w:val="white"/>
        </w:rPr>
      </w:pPr>
      <w:r w:rsidRPr="00733ED0">
        <w:rPr>
          <w:rFonts w:ascii="Comfortaa" w:eastAsia="Comfortaa" w:hAnsi="Comfortaa" w:cs="Comfortaa"/>
          <w:b/>
          <w:color w:val="93C47D"/>
          <w:sz w:val="72"/>
          <w:szCs w:val="72"/>
          <w:highlight w:val="white"/>
        </w:rPr>
        <w:t xml:space="preserve">LA PACE </w:t>
      </w:r>
    </w:p>
    <w:p w14:paraId="1B7573FE" w14:textId="2BD9C120" w:rsidR="008653DD" w:rsidRDefault="008653DD">
      <w:pPr>
        <w:jc w:val="center"/>
        <w:rPr>
          <w:rFonts w:ascii="Comfortaa" w:eastAsia="Comfortaa" w:hAnsi="Comfortaa" w:cs="Comfortaa"/>
          <w:color w:val="93C47D"/>
          <w:sz w:val="24"/>
          <w:szCs w:val="24"/>
          <w:highlight w:val="white"/>
        </w:rPr>
      </w:pPr>
    </w:p>
    <w:p w14:paraId="03EF8655" w14:textId="6FB60A25" w:rsidR="008653DD" w:rsidRDefault="008653DD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</w:p>
    <w:p w14:paraId="1701210E" w14:textId="61BF75CD" w:rsidR="008653DD" w:rsidRDefault="00844547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Scelto il tema, i consiglieri si radunano </w:t>
      </w:r>
      <w:r>
        <w:rPr>
          <w:rFonts w:ascii="Comfortaa" w:eastAsia="Comfortaa" w:hAnsi="Comfortaa" w:cs="Comfortaa"/>
          <w:sz w:val="24"/>
          <w:szCs w:val="24"/>
          <w:highlight w:val="white"/>
          <w:u w:val="single"/>
        </w:rPr>
        <w:t xml:space="preserve">per confrontarsi tra loro e proporre </w:t>
      </w:r>
      <w:r>
        <w:rPr>
          <w:rFonts w:ascii="Comfortaa" w:eastAsia="Comfortaa" w:hAnsi="Comfortaa" w:cs="Comfortaa"/>
          <w:b/>
          <w:sz w:val="24"/>
          <w:szCs w:val="24"/>
          <w:highlight w:val="white"/>
          <w:u w:val="single"/>
        </w:rPr>
        <w:t>progetti</w:t>
      </w:r>
      <w:r>
        <w:rPr>
          <w:rFonts w:ascii="Comfortaa" w:eastAsia="Comfortaa" w:hAnsi="Comfortaa" w:cs="Comfortaa"/>
          <w:sz w:val="24"/>
          <w:szCs w:val="24"/>
          <w:highlight w:val="white"/>
          <w:u w:val="single"/>
        </w:rPr>
        <w:t xml:space="preserve"> ed </w:t>
      </w:r>
      <w:r>
        <w:rPr>
          <w:rFonts w:ascii="Comfortaa" w:eastAsia="Comfortaa" w:hAnsi="Comfortaa" w:cs="Comfortaa"/>
          <w:b/>
          <w:sz w:val="24"/>
          <w:szCs w:val="24"/>
          <w:highlight w:val="white"/>
          <w:u w:val="single"/>
        </w:rPr>
        <w:t>attività</w:t>
      </w:r>
      <w:r>
        <w:rPr>
          <w:rFonts w:ascii="Comfortaa" w:eastAsia="Comfortaa" w:hAnsi="Comfortaa" w:cs="Comfortaa"/>
          <w:sz w:val="24"/>
          <w:szCs w:val="24"/>
          <w:highlight w:val="white"/>
          <w:u w:val="single"/>
        </w:rPr>
        <w:t xml:space="preserve"> che svilupperanno con i propri compagni di classe riguardanti la tematica annuale</w:t>
      </w: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. </w:t>
      </w:r>
    </w:p>
    <w:p w14:paraId="215DD614" w14:textId="77777777" w:rsidR="008653DD" w:rsidRDefault="008653DD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</w:p>
    <w:p w14:paraId="27EA7564" w14:textId="77777777" w:rsidR="008653DD" w:rsidRDefault="00844547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Ogni classe assegnerà un </w:t>
      </w:r>
      <w:r>
        <w:rPr>
          <w:rFonts w:ascii="Comfortaa" w:eastAsia="Comfortaa" w:hAnsi="Comfortaa" w:cs="Comfortaa"/>
          <w:b/>
          <w:sz w:val="24"/>
          <w:szCs w:val="24"/>
          <w:highlight w:val="white"/>
        </w:rPr>
        <w:t>titolo</w:t>
      </w: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 al proprio lavoro e </w:t>
      </w:r>
      <w:r>
        <w:rPr>
          <w:rFonts w:ascii="Comfortaa" w:eastAsia="Comfortaa" w:hAnsi="Comfortaa" w:cs="Comfortaa"/>
          <w:sz w:val="24"/>
          <w:szCs w:val="24"/>
          <w:highlight w:val="white"/>
          <w:u w:val="single"/>
        </w:rPr>
        <w:t>ci lavorerà durante l’anno scolastico con i propri insegnanti</w:t>
      </w:r>
      <w:r>
        <w:rPr>
          <w:rFonts w:ascii="Comfortaa" w:eastAsia="Comfortaa" w:hAnsi="Comfortaa" w:cs="Comfortaa"/>
          <w:sz w:val="24"/>
          <w:szCs w:val="24"/>
          <w:highlight w:val="white"/>
        </w:rPr>
        <w:t>.</w:t>
      </w:r>
    </w:p>
    <w:p w14:paraId="68A632AD" w14:textId="77777777" w:rsidR="008653DD" w:rsidRDefault="00844547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In primavera ogni consigliere si farà </w:t>
      </w:r>
      <w:r>
        <w:rPr>
          <w:rFonts w:ascii="Comfortaa" w:eastAsia="Comfortaa" w:hAnsi="Comfortaa" w:cs="Comfortaa"/>
          <w:b/>
          <w:sz w:val="24"/>
          <w:szCs w:val="24"/>
          <w:highlight w:val="white"/>
        </w:rPr>
        <w:t>portavoce</w:t>
      </w:r>
      <w:r>
        <w:rPr>
          <w:rFonts w:ascii="Comfortaa" w:eastAsia="Comfortaa" w:hAnsi="Comfortaa" w:cs="Comfortaa"/>
          <w:sz w:val="24"/>
          <w:szCs w:val="24"/>
          <w:highlight w:val="white"/>
        </w:rPr>
        <w:t xml:space="preserve"> della propria classe e </w:t>
      </w:r>
      <w:r>
        <w:rPr>
          <w:rFonts w:ascii="Comfortaa" w:eastAsia="Comfortaa" w:hAnsi="Comfortaa" w:cs="Comfortaa"/>
          <w:sz w:val="24"/>
          <w:szCs w:val="24"/>
          <w:highlight w:val="white"/>
          <w:u w:val="single"/>
        </w:rPr>
        <w:t>spiegherà agli altri membri del Consiglio Comunale il lavoro svolto</w:t>
      </w:r>
      <w:r>
        <w:rPr>
          <w:rFonts w:ascii="Comfortaa" w:eastAsia="Comfortaa" w:hAnsi="Comfortaa" w:cs="Comfortaa"/>
          <w:sz w:val="24"/>
          <w:szCs w:val="24"/>
          <w:highlight w:val="white"/>
        </w:rPr>
        <w:t>.</w:t>
      </w:r>
    </w:p>
    <w:p w14:paraId="4AF2FD46" w14:textId="77777777" w:rsidR="008653DD" w:rsidRDefault="00844547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  <w:r>
        <w:rPr>
          <w:rFonts w:ascii="Comfortaa" w:eastAsia="Comfortaa" w:hAnsi="Comfortaa" w:cs="Comfortaa"/>
          <w:sz w:val="24"/>
          <w:szCs w:val="24"/>
          <w:highlight w:val="white"/>
        </w:rPr>
        <w:t>Nella Giornata del CCRR ci sarà la condivisione dei lavori realizzati tra le classi.</w:t>
      </w:r>
    </w:p>
    <w:p w14:paraId="66EB4BE1" w14:textId="77777777" w:rsidR="008653DD" w:rsidRDefault="008653DD">
      <w:pPr>
        <w:jc w:val="both"/>
        <w:rPr>
          <w:rFonts w:ascii="Comfortaa" w:eastAsia="Comfortaa" w:hAnsi="Comfortaa" w:cs="Comfortaa"/>
          <w:sz w:val="24"/>
          <w:szCs w:val="24"/>
          <w:highlight w:val="white"/>
        </w:rPr>
      </w:pPr>
    </w:p>
    <w:p w14:paraId="1B573990" w14:textId="09172A05" w:rsidR="008653DD" w:rsidRDefault="008653DD">
      <w:pPr>
        <w:jc w:val="both"/>
        <w:rPr>
          <w:rFonts w:ascii="Comfortaa" w:eastAsia="Comfortaa" w:hAnsi="Comfortaa" w:cs="Comfortaa"/>
          <w:b/>
          <w:sz w:val="24"/>
          <w:szCs w:val="24"/>
          <w:highlight w:val="white"/>
        </w:rPr>
      </w:pPr>
    </w:p>
    <w:sectPr w:rsidR="008653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fortaa">
    <w:altName w:val="Calibri"/>
    <w:panose1 w:val="020B0604020202020204"/>
    <w:charset w:val="00"/>
    <w:family w:val="auto"/>
    <w:pitch w:val="default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matic SC">
    <w:panose1 w:val="00000500000000000000"/>
    <w:charset w:val="B1"/>
    <w:family w:val="auto"/>
    <w:pitch w:val="variable"/>
    <w:sig w:usb0="20000A0F" w:usb1="40000002" w:usb2="00000000" w:usb3="00000000" w:csb0="000001B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362F"/>
    <w:multiLevelType w:val="multilevel"/>
    <w:tmpl w:val="E2F21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DD"/>
    <w:rsid w:val="00733ED0"/>
    <w:rsid w:val="00770522"/>
    <w:rsid w:val="00844547"/>
    <w:rsid w:val="008653DD"/>
    <w:rsid w:val="00D85C12"/>
    <w:rsid w:val="00D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774A"/>
  <w15:docId w15:val="{3C92A7DD-1BC2-924A-BBE9-52CB5925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DA289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2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focusjunior.it/comportamento/sondaggio-quale-sport-pratichi" TargetMode="External"/><Relationship Id="rId18" Type="http://schemas.openxmlformats.org/officeDocument/2006/relationships/hyperlink" Target="http://pngimg.com/download/674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cusjunior.it/tag/sindaco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nicovalerio.blogspot.com/2015/08/citta-ma-un-sindaco-non-puo-cambiare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jp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ocusjunior.it/scuola/italiano/libri-per-ragazzi-estate" TargetMode="External"/><Relationship Id="rId14" Type="http://schemas.openxmlformats.org/officeDocument/2006/relationships/hyperlink" Target="https://www.focusjunior.it/scuola/come-si-diventa-il-sindaco-dei-ragaz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Corrado Lissoni</cp:lastModifiedBy>
  <cp:revision>6</cp:revision>
  <dcterms:created xsi:type="dcterms:W3CDTF">2021-11-20T11:44:00Z</dcterms:created>
  <dcterms:modified xsi:type="dcterms:W3CDTF">2021-11-21T11:40:00Z</dcterms:modified>
</cp:coreProperties>
</file>